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4"/>
        <w:gridCol w:w="4704"/>
      </w:tblGrid>
      <w:tr w:rsidR="00A470B9" w14:paraId="19CEFDC6" w14:textId="77777777"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E2562" w14:textId="77777777" w:rsidR="00A470B9" w:rsidRDefault="00A470B9">
            <w:pPr>
              <w:snapToGrid w:val="0"/>
              <w:jc w:val="center"/>
            </w:pPr>
          </w:p>
          <w:p w14:paraId="6F1D0AC6" w14:textId="77777777" w:rsidR="00A470B9" w:rsidRDefault="00A470B9">
            <w:pPr>
              <w:jc w:val="center"/>
            </w:pPr>
            <w:r>
              <w:rPr>
                <w:b/>
              </w:rPr>
              <w:t>OBRAZAC</w:t>
            </w:r>
          </w:p>
          <w:p w14:paraId="4833369B" w14:textId="77777777" w:rsidR="00A470B9" w:rsidRDefault="00A470B9">
            <w:pPr>
              <w:jc w:val="center"/>
            </w:pPr>
            <w:r>
              <w:t xml:space="preserve">sudjelovanja u savjetovanju o nacrtu odluke ili drugih akata </w:t>
            </w:r>
          </w:p>
          <w:p w14:paraId="6FC2A8B4" w14:textId="77777777" w:rsidR="00A470B9" w:rsidRDefault="00A470B9">
            <w:pPr>
              <w:jc w:val="center"/>
            </w:pPr>
          </w:p>
        </w:tc>
      </w:tr>
      <w:tr w:rsidR="00A470B9" w14:paraId="512B6836" w14:textId="77777777">
        <w:trPr>
          <w:trHeight w:val="583"/>
        </w:trPr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EA5C7D" w14:textId="77777777" w:rsidR="00A470B9" w:rsidRDefault="00A470B9">
            <w:pPr>
              <w:snapToGrid w:val="0"/>
              <w:jc w:val="center"/>
              <w:rPr>
                <w:b/>
              </w:rPr>
            </w:pPr>
          </w:p>
          <w:p w14:paraId="1DEAECCC" w14:textId="77777777" w:rsidR="00A470B9" w:rsidRDefault="0095363E">
            <w:pPr>
              <w:jc w:val="center"/>
              <w:rPr>
                <w:b/>
              </w:rPr>
            </w:pPr>
            <w:r>
              <w:rPr>
                <w:b/>
              </w:rPr>
              <w:t>TEMA RASPRAVE</w:t>
            </w:r>
          </w:p>
          <w:p w14:paraId="588B093A" w14:textId="7D9F6C23" w:rsidR="0095363E" w:rsidRDefault="008A1CE6">
            <w:pPr>
              <w:jc w:val="center"/>
              <w:rPr>
                <w:b/>
              </w:rPr>
            </w:pPr>
            <w:r>
              <w:rPr>
                <w:b/>
              </w:rPr>
              <w:t xml:space="preserve">Proračun u malom </w:t>
            </w:r>
          </w:p>
          <w:p w14:paraId="0C9C35C3" w14:textId="350C3BD9" w:rsidR="008A1CE6" w:rsidRDefault="008A1CE6">
            <w:pPr>
              <w:jc w:val="center"/>
              <w:rPr>
                <w:b/>
              </w:rPr>
            </w:pPr>
            <w:r>
              <w:rPr>
                <w:b/>
              </w:rPr>
              <w:t xml:space="preserve">Proračun općine Novi Golubovec za 2026 godinu i projekcije za 2027 i 2028 godinu </w:t>
            </w:r>
          </w:p>
          <w:p w14:paraId="081CBA80" w14:textId="77777777" w:rsidR="00A470B9" w:rsidRDefault="00A470B9" w:rsidP="008A1CE6">
            <w:pPr>
              <w:jc w:val="center"/>
              <w:rPr>
                <w:b/>
              </w:rPr>
            </w:pPr>
          </w:p>
        </w:tc>
      </w:tr>
      <w:tr w:rsidR="00A470B9" w14:paraId="6DE93D54" w14:textId="77777777">
        <w:trPr>
          <w:trHeight w:val="410"/>
        </w:trPr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49C3CD" w14:textId="77777777" w:rsidR="00A470B9" w:rsidRDefault="00B31854">
            <w:pPr>
              <w:jc w:val="center"/>
            </w:pPr>
            <w:r>
              <w:rPr>
                <w:b/>
              </w:rPr>
              <w:t xml:space="preserve">Općina </w:t>
            </w:r>
            <w:r w:rsidR="003A7F2F">
              <w:rPr>
                <w:b/>
              </w:rPr>
              <w:t xml:space="preserve">Novi Golubovec </w:t>
            </w:r>
          </w:p>
        </w:tc>
      </w:tr>
      <w:tr w:rsidR="00A470B9" w14:paraId="52F9C302" w14:textId="77777777">
        <w:trPr>
          <w:trHeight w:val="52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E29FA7" w14:textId="7587D30D" w:rsidR="00A470B9" w:rsidRDefault="003A7F2F">
            <w:pPr>
              <w:rPr>
                <w:b/>
              </w:rPr>
            </w:pPr>
            <w:r>
              <w:rPr>
                <w:b/>
              </w:rPr>
              <w:t xml:space="preserve">Početak savjetovanja:  </w:t>
            </w:r>
            <w:r w:rsidR="008A1CE6">
              <w:rPr>
                <w:b/>
              </w:rPr>
              <w:t>20.10.2025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137EF1" w14:textId="06FB83CB" w:rsidR="00A470B9" w:rsidRDefault="003A7F2F">
            <w:r>
              <w:rPr>
                <w:b/>
              </w:rPr>
              <w:t xml:space="preserve">Završetak savjetovanja: </w:t>
            </w:r>
            <w:r w:rsidR="008A1CE6">
              <w:rPr>
                <w:b/>
              </w:rPr>
              <w:t>21.11.2025. / 12:00 sati</w:t>
            </w:r>
            <w:r>
              <w:rPr>
                <w:b/>
              </w:rPr>
              <w:t xml:space="preserve"> </w:t>
            </w:r>
          </w:p>
        </w:tc>
      </w:tr>
      <w:tr w:rsidR="00A470B9" w14:paraId="51CB8DC3" w14:textId="77777777">
        <w:trPr>
          <w:trHeight w:val="1090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BB0D4D" w14:textId="77777777" w:rsidR="00A470B9" w:rsidRDefault="00A470B9">
            <w:r>
              <w:t>Naziv predstavnika zainteresirane javnosti koja daje svoje mišljenje, primjedbe i prijedloge na predloženi nacrt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FA1A30" w14:textId="77777777" w:rsidR="00A470B9" w:rsidRDefault="00A470B9">
            <w:pPr>
              <w:snapToGrid w:val="0"/>
            </w:pPr>
          </w:p>
        </w:tc>
      </w:tr>
      <w:tr w:rsidR="00A470B9" w14:paraId="42667C7C" w14:textId="77777777">
        <w:trPr>
          <w:trHeight w:val="68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0A4217" w14:textId="77777777" w:rsidR="00A470B9" w:rsidRDefault="00A470B9">
            <w:r>
              <w:t>Interes, odnosno kategorija i brojnost korisnika koje predstavljate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96346F" w14:textId="77777777" w:rsidR="00A470B9" w:rsidRDefault="00A470B9">
            <w:pPr>
              <w:snapToGrid w:val="0"/>
            </w:pPr>
          </w:p>
        </w:tc>
      </w:tr>
      <w:tr w:rsidR="00A470B9" w14:paraId="5E5D18B1" w14:textId="77777777">
        <w:trPr>
          <w:trHeight w:val="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0C28C0B" w14:textId="77777777" w:rsidR="00A470B9" w:rsidRDefault="00A470B9">
            <w:r>
              <w:t>Načelne primjedbe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836A85" w14:textId="77777777" w:rsidR="00A470B9" w:rsidRDefault="00A470B9">
            <w:pPr>
              <w:snapToGrid w:val="0"/>
            </w:pPr>
          </w:p>
          <w:p w14:paraId="369A5924" w14:textId="77777777" w:rsidR="00A470B9" w:rsidRDefault="00A470B9"/>
          <w:p w14:paraId="5A5A9869" w14:textId="77777777" w:rsidR="00A470B9" w:rsidRDefault="00A470B9"/>
          <w:p w14:paraId="6095E848" w14:textId="77777777" w:rsidR="00A470B9" w:rsidRDefault="00A470B9"/>
          <w:p w14:paraId="71FD00D3" w14:textId="77777777" w:rsidR="00A470B9" w:rsidRDefault="00A470B9"/>
          <w:p w14:paraId="1215835C" w14:textId="77777777" w:rsidR="00A470B9" w:rsidRDefault="00A470B9"/>
        </w:tc>
      </w:tr>
      <w:tr w:rsidR="00A470B9" w14:paraId="50A3BAD3" w14:textId="77777777">
        <w:trPr>
          <w:trHeight w:val="17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48927F3" w14:textId="77777777" w:rsidR="00A470B9" w:rsidRDefault="00A470B9">
            <w:r>
              <w:t>Primjedbe na pojedine članke nacrta odluka, drugog propisa ili akta s obrazloženjem</w:t>
            </w:r>
          </w:p>
          <w:p w14:paraId="0CCE7377" w14:textId="77777777" w:rsidR="00A470B9" w:rsidRDefault="00A470B9"/>
          <w:p w14:paraId="67305C11" w14:textId="77777777" w:rsidR="00A470B9" w:rsidRDefault="00A470B9">
            <w:r>
              <w:rPr>
                <w:i/>
              </w:rPr>
              <w:t>(Ako je primjedaba više, prilažu se u obrascu)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48EF16" w14:textId="77777777" w:rsidR="00A470B9" w:rsidRDefault="00A470B9">
            <w:pPr>
              <w:snapToGrid w:val="0"/>
            </w:pPr>
          </w:p>
          <w:p w14:paraId="1A0902F3" w14:textId="77777777" w:rsidR="00A470B9" w:rsidRDefault="00A470B9"/>
          <w:p w14:paraId="66C2E397" w14:textId="77777777" w:rsidR="00A470B9" w:rsidRDefault="00A470B9"/>
          <w:p w14:paraId="5DA2045A" w14:textId="77777777" w:rsidR="00A470B9" w:rsidRDefault="00A470B9"/>
          <w:p w14:paraId="2B8DCB23" w14:textId="77777777" w:rsidR="00A470B9" w:rsidRDefault="00A470B9"/>
          <w:p w14:paraId="79B6BA67" w14:textId="77777777" w:rsidR="0095363E" w:rsidRDefault="0095363E"/>
          <w:p w14:paraId="721A0690" w14:textId="77777777" w:rsidR="0095363E" w:rsidRDefault="0095363E"/>
          <w:p w14:paraId="6B7AB9F8" w14:textId="77777777" w:rsidR="00A470B9" w:rsidRDefault="00A470B9"/>
          <w:p w14:paraId="5E3D6271" w14:textId="77777777" w:rsidR="00A470B9" w:rsidRDefault="00A470B9"/>
          <w:p w14:paraId="73F672EC" w14:textId="77777777" w:rsidR="00A470B9" w:rsidRDefault="00A470B9"/>
        </w:tc>
      </w:tr>
      <w:tr w:rsidR="00A470B9" w14:paraId="2738CFCE" w14:textId="77777777">
        <w:trPr>
          <w:trHeight w:val="123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4430A7E" w14:textId="77777777" w:rsidR="00A470B9" w:rsidRDefault="00A470B9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F65573" w14:textId="77777777" w:rsidR="00A470B9" w:rsidRDefault="00A470B9">
            <w:pPr>
              <w:snapToGrid w:val="0"/>
            </w:pPr>
          </w:p>
        </w:tc>
      </w:tr>
      <w:tr w:rsidR="00A470B9" w14:paraId="1AC533A8" w14:textId="77777777">
        <w:trPr>
          <w:trHeight w:val="53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988E010" w14:textId="77777777" w:rsidR="00A470B9" w:rsidRDefault="00A470B9">
            <w:r>
              <w:t>Datum dostavljanja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089191" w14:textId="77777777" w:rsidR="00A470B9" w:rsidRDefault="00A470B9">
            <w:pPr>
              <w:snapToGrid w:val="0"/>
            </w:pPr>
          </w:p>
        </w:tc>
      </w:tr>
    </w:tbl>
    <w:p w14:paraId="1A5B6E8E" w14:textId="77777777" w:rsidR="00A470B9" w:rsidRDefault="00A470B9">
      <w:pPr>
        <w:jc w:val="both"/>
        <w:rPr>
          <w:rFonts w:ascii="Times New Roman" w:hAnsi="Times New Roman"/>
          <w:sz w:val="24"/>
          <w:szCs w:val="24"/>
        </w:rPr>
      </w:pPr>
    </w:p>
    <w:p w14:paraId="40ACEBBE" w14:textId="77777777" w:rsidR="00A470B9" w:rsidRDefault="00A470B9">
      <w:pPr>
        <w:jc w:val="center"/>
        <w:rPr>
          <w:b/>
        </w:rPr>
      </w:pPr>
      <w:r>
        <w:rPr>
          <w:b/>
          <w:color w:val="FF0000"/>
        </w:rPr>
        <w:t>Važna napomena:</w:t>
      </w:r>
    </w:p>
    <w:p w14:paraId="44DCADAB" w14:textId="77777777" w:rsidR="003A7F2F" w:rsidRDefault="00A470B9">
      <w:pPr>
        <w:jc w:val="center"/>
        <w:rPr>
          <w:b/>
          <w:lang/>
        </w:rPr>
      </w:pPr>
      <w:r>
        <w:rPr>
          <w:b/>
        </w:rPr>
        <w:t>Popunjeni ob</w:t>
      </w:r>
      <w:r w:rsidR="0077015F">
        <w:rPr>
          <w:b/>
        </w:rPr>
        <w:t xml:space="preserve">razac s prilogom zaključno </w:t>
      </w:r>
      <w:r>
        <w:rPr>
          <w:b/>
        </w:rPr>
        <w:t>do 12,00 sati</w:t>
      </w:r>
      <w:r w:rsidR="0095363E">
        <w:rPr>
          <w:b/>
        </w:rPr>
        <w:t xml:space="preserve"> na dan isteka rasprave</w:t>
      </w:r>
      <w:r>
        <w:rPr>
          <w:b/>
        </w:rPr>
        <w:t xml:space="preserve"> dostaviti na adresu elektronske pošte: </w:t>
      </w:r>
      <w:hyperlink r:id="rId4" w:history="1">
        <w:r w:rsidR="0077015F" w:rsidRPr="00076399">
          <w:rPr>
            <w:rStyle w:val="Hiperveza"/>
            <w:b/>
          </w:rPr>
          <w:t>opcina-</w:t>
        </w:r>
        <w:r w:rsidR="0077015F" w:rsidRPr="00076399">
          <w:rPr>
            <w:rStyle w:val="Hiperveza"/>
            <w:b/>
            <w:lang w:val="hr-HR"/>
          </w:rPr>
          <w:t>novi-golubovec</w:t>
        </w:r>
        <w:r w:rsidR="0077015F" w:rsidRPr="00076399">
          <w:rPr>
            <w:rStyle w:val="Hiperveza"/>
            <w:b/>
          </w:rPr>
          <w:t>@kr.t-com.hr</w:t>
        </w:r>
      </w:hyperlink>
      <w:r w:rsidR="003A7F2F">
        <w:rPr>
          <w:b/>
          <w:lang/>
        </w:rPr>
        <w:t xml:space="preserve"> , poštom ili osobno na adresu </w:t>
      </w:r>
    </w:p>
    <w:p w14:paraId="60FF4433" w14:textId="77777777" w:rsidR="00A470B9" w:rsidRPr="003A7F2F" w:rsidRDefault="003A7F2F">
      <w:pPr>
        <w:jc w:val="center"/>
        <w:rPr>
          <w:b/>
        </w:rPr>
      </w:pPr>
      <w:r>
        <w:rPr>
          <w:b/>
          <w:lang/>
        </w:rPr>
        <w:t xml:space="preserve">Novi Golubovec 35, 49255 Novi Golubovec </w:t>
      </w:r>
    </w:p>
    <w:p w14:paraId="3BE83284" w14:textId="77777777" w:rsidR="00A470B9" w:rsidRDefault="00A470B9">
      <w:pPr>
        <w:jc w:val="center"/>
        <w:rPr>
          <w:b/>
        </w:rPr>
      </w:pPr>
    </w:p>
    <w:p w14:paraId="55E6D190" w14:textId="77777777" w:rsidR="00A470B9" w:rsidRDefault="00A470B9">
      <w:pPr>
        <w:pStyle w:val="Default"/>
        <w:jc w:val="both"/>
        <w:rPr>
          <w:b/>
        </w:rPr>
      </w:pPr>
      <w:r>
        <w:rPr>
          <w:color w:val="00000A"/>
        </w:rPr>
        <w:t>Po završetku savjetovanja, svi pristigli obrasci bit će javno dostupni na internet</w:t>
      </w:r>
      <w:r w:rsidR="00B31854">
        <w:rPr>
          <w:color w:val="00000A"/>
        </w:rPr>
        <w:t>skoj stranici Općine</w:t>
      </w:r>
      <w:r w:rsidR="003A7F2F">
        <w:rPr>
          <w:color w:val="00000A"/>
        </w:rPr>
        <w:t xml:space="preserve"> Novi Golubovec </w:t>
      </w:r>
      <w:r>
        <w:rPr>
          <w:color w:val="00000A"/>
        </w:rPr>
        <w:t xml:space="preserve">. </w:t>
      </w:r>
      <w:r>
        <w:rPr>
          <w:b/>
          <w:color w:val="00000A"/>
        </w:rPr>
        <w:t>Ukoliko ne želite da Vaši osobni podaci (ime i prezime) budu javno objavljeni, molimo da to jasno istaknete pri slanju obrasca.</w:t>
      </w:r>
    </w:p>
    <w:sectPr w:rsidR="00A470B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4"/>
    <w:rsid w:val="0026039D"/>
    <w:rsid w:val="003A7F2F"/>
    <w:rsid w:val="005D1E0B"/>
    <w:rsid w:val="0077015F"/>
    <w:rsid w:val="008A1CE6"/>
    <w:rsid w:val="0095363E"/>
    <w:rsid w:val="00A470B9"/>
    <w:rsid w:val="00B31854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0023D8"/>
  <w15:chartTrackingRefBased/>
  <w15:docId w15:val="{FBF1C9CF-8B34-41DD-BDB1-0B6D7B2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  <w:lang/>
    </w:rPr>
  </w:style>
  <w:style w:type="character" w:customStyle="1" w:styleId="TekstbaloniaChar">
    <w:name w:val="Tekst balončića Char"/>
    <w:rPr>
      <w:rFonts w:ascii="Segoe UI" w:hAnsi="Segoe UI" w:cs="Segoe UI"/>
      <w:kern w:val="1"/>
      <w:sz w:val="18"/>
      <w:szCs w:val="18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footnotetext">
    <w:name w:val="footnote text"/>
    <w:basedOn w:val="Normal"/>
    <w:pPr>
      <w:spacing w:after="200" w:line="276" w:lineRule="auto"/>
    </w:pPr>
    <w:rPr>
      <w:sz w:val="20"/>
      <w:szCs w:val="20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novi-golubovec@kr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petar risek</cp:lastModifiedBy>
  <cp:revision>2</cp:revision>
  <cp:lastPrinted>2016-11-07T07:10:00Z</cp:lastPrinted>
  <dcterms:created xsi:type="dcterms:W3CDTF">2025-10-20T07:08:00Z</dcterms:created>
  <dcterms:modified xsi:type="dcterms:W3CDTF">2025-10-20T07:08:00Z</dcterms:modified>
</cp:coreProperties>
</file>